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&lt;ACTIONS&gt;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&lt;ACTION&gt;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        &lt;RELEASE target="PRJEB67460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/&gt;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&lt;/ACTION&gt;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&lt;/ACTIONS&gt;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